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C2" w:rsidRPr="0001202D" w:rsidRDefault="003837C2" w:rsidP="0001202D">
      <w:pPr>
        <w:jc w:val="center"/>
        <w:rPr>
          <w:rFonts w:eastAsia="標楷體" w:hAnsi="標楷體"/>
          <w:b/>
          <w:kern w:val="32"/>
          <w:sz w:val="32"/>
          <w:szCs w:val="32"/>
        </w:rPr>
      </w:pPr>
      <w:r w:rsidRPr="0001202D">
        <w:rPr>
          <w:rFonts w:eastAsia="標楷體" w:hAnsi="標楷體"/>
          <w:b/>
          <w:kern w:val="32"/>
          <w:sz w:val="32"/>
          <w:szCs w:val="32"/>
        </w:rPr>
        <w:t>經國管理曁</w:t>
      </w:r>
      <w:r w:rsidRPr="0001202D">
        <w:rPr>
          <w:rFonts w:eastAsia="標楷體"/>
          <w:b/>
          <w:kern w:val="32"/>
          <w:sz w:val="32"/>
          <w:szCs w:val="32"/>
        </w:rPr>
        <w:t>健康學院</w:t>
      </w:r>
      <w:r w:rsidR="0009326F" w:rsidRPr="0001202D">
        <w:rPr>
          <w:rFonts w:eastAsia="標楷體"/>
          <w:b/>
          <w:kern w:val="32"/>
          <w:sz w:val="32"/>
          <w:szCs w:val="32"/>
        </w:rPr>
        <w:t>10</w:t>
      </w:r>
      <w:r w:rsidR="0001202D" w:rsidRPr="0001202D">
        <w:rPr>
          <w:rFonts w:eastAsia="標楷體" w:hint="eastAsia"/>
          <w:b/>
          <w:kern w:val="32"/>
          <w:sz w:val="32"/>
          <w:szCs w:val="32"/>
        </w:rPr>
        <w:t>7</w:t>
      </w:r>
      <w:r w:rsidR="0009326F" w:rsidRPr="0001202D">
        <w:rPr>
          <w:rFonts w:eastAsia="標楷體"/>
          <w:b/>
          <w:kern w:val="32"/>
          <w:sz w:val="32"/>
          <w:szCs w:val="32"/>
        </w:rPr>
        <w:t>學年度第</w:t>
      </w:r>
      <w:r w:rsidR="00D35D0F" w:rsidRPr="0001202D">
        <w:rPr>
          <w:rFonts w:eastAsia="標楷體" w:hint="eastAsia"/>
          <w:b/>
          <w:kern w:val="32"/>
          <w:sz w:val="32"/>
          <w:szCs w:val="32"/>
        </w:rPr>
        <w:t>2</w:t>
      </w:r>
      <w:r w:rsidRPr="0001202D">
        <w:rPr>
          <w:rFonts w:eastAsia="標楷體" w:hAnsi="標楷體"/>
          <w:b/>
          <w:kern w:val="32"/>
          <w:sz w:val="32"/>
          <w:szCs w:val="32"/>
        </w:rPr>
        <w:t>學期</w:t>
      </w:r>
    </w:p>
    <w:p w:rsidR="003837C2" w:rsidRPr="0001202D" w:rsidRDefault="0001202D" w:rsidP="0001202D">
      <w:pPr>
        <w:jc w:val="center"/>
        <w:rPr>
          <w:rFonts w:eastAsia="標楷體" w:hAnsi="標楷體"/>
          <w:b/>
          <w:kern w:val="32"/>
          <w:sz w:val="32"/>
          <w:szCs w:val="32"/>
        </w:rPr>
      </w:pPr>
      <w:r w:rsidRPr="0001202D">
        <w:rPr>
          <w:rFonts w:eastAsia="標楷體" w:hAnsi="標楷體" w:hint="eastAsia"/>
          <w:b/>
          <w:kern w:val="32"/>
          <w:sz w:val="32"/>
          <w:szCs w:val="32"/>
        </w:rPr>
        <w:t>2019</w:t>
      </w:r>
      <w:r w:rsidRPr="0001202D">
        <w:rPr>
          <w:rFonts w:eastAsia="標楷體" w:hAnsi="標楷體" w:hint="eastAsia"/>
          <w:b/>
          <w:kern w:val="32"/>
          <w:sz w:val="32"/>
          <w:szCs w:val="32"/>
        </w:rPr>
        <w:t>高教深耕與校務研究成果發表暨健康產業管理學術研討會議程</w:t>
      </w:r>
    </w:p>
    <w:p w:rsidR="003837C2" w:rsidRPr="00C74286" w:rsidRDefault="003837C2" w:rsidP="00552EED">
      <w:pPr>
        <w:spacing w:line="400" w:lineRule="exact"/>
        <w:rPr>
          <w:rFonts w:eastAsia="標楷體"/>
          <w:b/>
          <w:color w:val="FF0000"/>
          <w:sz w:val="26"/>
          <w:szCs w:val="26"/>
        </w:rPr>
      </w:pPr>
      <w:r w:rsidRPr="002C32E5">
        <w:rPr>
          <w:rFonts w:eastAsia="標楷體" w:hAnsi="標楷體"/>
          <w:b/>
          <w:sz w:val="26"/>
          <w:szCs w:val="26"/>
        </w:rPr>
        <w:t>時間：</w:t>
      </w:r>
      <w:r w:rsidRPr="002C32E5">
        <w:rPr>
          <w:rFonts w:eastAsia="標楷體" w:hAnsi="標楷體" w:hint="eastAsia"/>
          <w:b/>
          <w:sz w:val="26"/>
          <w:szCs w:val="26"/>
        </w:rPr>
        <w:t>1</w:t>
      </w:r>
      <w:r w:rsidR="0053250B">
        <w:rPr>
          <w:rFonts w:eastAsia="標楷體" w:hAnsi="標楷體" w:hint="eastAsia"/>
          <w:b/>
          <w:sz w:val="26"/>
          <w:szCs w:val="26"/>
        </w:rPr>
        <w:t>0</w:t>
      </w:r>
      <w:r w:rsidR="0001202D">
        <w:rPr>
          <w:rFonts w:eastAsia="標楷體" w:hAnsi="標楷體" w:hint="eastAsia"/>
          <w:b/>
          <w:sz w:val="26"/>
          <w:szCs w:val="26"/>
        </w:rPr>
        <w:t>8</w:t>
      </w:r>
      <w:r w:rsidRPr="002C32E5">
        <w:rPr>
          <w:rFonts w:eastAsia="標楷體" w:hAnsi="標楷體"/>
          <w:b/>
          <w:sz w:val="26"/>
          <w:szCs w:val="26"/>
        </w:rPr>
        <w:t>年</w:t>
      </w:r>
      <w:r w:rsidR="0001202D">
        <w:rPr>
          <w:rFonts w:eastAsia="標楷體" w:hAnsi="標楷體" w:hint="eastAsia"/>
          <w:b/>
          <w:sz w:val="26"/>
          <w:szCs w:val="26"/>
        </w:rPr>
        <w:t>5</w:t>
      </w:r>
      <w:r w:rsidRPr="002C32E5">
        <w:rPr>
          <w:rFonts w:eastAsia="標楷體" w:hAnsi="標楷體"/>
          <w:b/>
          <w:sz w:val="26"/>
          <w:szCs w:val="26"/>
        </w:rPr>
        <w:t>月</w:t>
      </w:r>
      <w:r w:rsidR="0001202D">
        <w:rPr>
          <w:rFonts w:eastAsia="標楷體" w:hAnsi="標楷體" w:hint="eastAsia"/>
          <w:b/>
          <w:sz w:val="26"/>
          <w:szCs w:val="26"/>
        </w:rPr>
        <w:t>16</w:t>
      </w:r>
      <w:r w:rsidRPr="002C32E5">
        <w:rPr>
          <w:rFonts w:eastAsia="標楷體" w:hAnsi="標楷體"/>
          <w:b/>
          <w:sz w:val="26"/>
          <w:szCs w:val="26"/>
        </w:rPr>
        <w:t>日</w:t>
      </w:r>
      <w:r w:rsidRPr="002C32E5">
        <w:rPr>
          <w:rFonts w:eastAsia="標楷體"/>
          <w:b/>
          <w:sz w:val="26"/>
          <w:szCs w:val="26"/>
        </w:rPr>
        <w:t xml:space="preserve"> (</w:t>
      </w:r>
      <w:r w:rsidR="0001202D">
        <w:rPr>
          <w:rFonts w:eastAsia="標楷體" w:hAnsi="標楷體" w:hint="eastAsia"/>
          <w:b/>
          <w:sz w:val="26"/>
          <w:szCs w:val="26"/>
        </w:rPr>
        <w:t>四</w:t>
      </w:r>
      <w:r w:rsidRPr="002C32E5">
        <w:rPr>
          <w:rFonts w:eastAsia="標楷體"/>
          <w:b/>
          <w:sz w:val="26"/>
          <w:szCs w:val="26"/>
        </w:rPr>
        <w:t>)</w:t>
      </w:r>
      <w:r>
        <w:rPr>
          <w:rFonts w:eastAsia="標楷體" w:hint="eastAsia"/>
          <w:b/>
          <w:sz w:val="26"/>
          <w:szCs w:val="26"/>
        </w:rPr>
        <w:t xml:space="preserve"> </w:t>
      </w:r>
      <w:r w:rsidR="00D35D0F">
        <w:rPr>
          <w:rFonts w:eastAsia="標楷體"/>
          <w:b/>
          <w:sz w:val="26"/>
          <w:szCs w:val="26"/>
        </w:rPr>
        <w:t xml:space="preserve"> 9:</w:t>
      </w:r>
      <w:r w:rsidR="0001202D">
        <w:rPr>
          <w:rFonts w:eastAsia="標楷體" w:hint="eastAsia"/>
          <w:b/>
          <w:sz w:val="26"/>
          <w:szCs w:val="26"/>
        </w:rPr>
        <w:t>0</w:t>
      </w:r>
      <w:r w:rsidRPr="002C32E5">
        <w:rPr>
          <w:rFonts w:eastAsia="標楷體"/>
          <w:b/>
          <w:sz w:val="26"/>
          <w:szCs w:val="26"/>
        </w:rPr>
        <w:t>0~</w:t>
      </w:r>
      <w:r w:rsidR="00F70929">
        <w:rPr>
          <w:rFonts w:eastAsia="標楷體" w:hint="eastAsia"/>
          <w:b/>
          <w:sz w:val="26"/>
          <w:szCs w:val="26"/>
        </w:rPr>
        <w:t>1</w:t>
      </w:r>
      <w:r w:rsidR="0001202D">
        <w:rPr>
          <w:rFonts w:eastAsia="標楷體" w:hint="eastAsia"/>
          <w:b/>
          <w:sz w:val="26"/>
          <w:szCs w:val="26"/>
        </w:rPr>
        <w:t>6</w:t>
      </w:r>
      <w:r w:rsidRPr="00B62056">
        <w:rPr>
          <w:rFonts w:eastAsia="標楷體" w:hint="eastAsia"/>
          <w:b/>
          <w:sz w:val="26"/>
          <w:szCs w:val="26"/>
        </w:rPr>
        <w:t>:</w:t>
      </w:r>
      <w:r w:rsidR="0001202D">
        <w:rPr>
          <w:rFonts w:eastAsia="標楷體" w:hint="eastAsia"/>
          <w:b/>
          <w:sz w:val="26"/>
          <w:szCs w:val="26"/>
        </w:rPr>
        <w:t>3</w:t>
      </w:r>
      <w:r w:rsidRPr="00B62056">
        <w:rPr>
          <w:rFonts w:eastAsia="標楷體" w:hint="eastAsia"/>
          <w:b/>
          <w:sz w:val="26"/>
          <w:szCs w:val="26"/>
        </w:rPr>
        <w:t>0</w:t>
      </w:r>
    </w:p>
    <w:p w:rsidR="00B5062C" w:rsidRDefault="003837C2" w:rsidP="00552EED">
      <w:pPr>
        <w:rPr>
          <w:rFonts w:eastAsia="標楷體"/>
          <w:b/>
          <w:sz w:val="26"/>
          <w:szCs w:val="26"/>
        </w:rPr>
      </w:pPr>
      <w:r w:rsidRPr="00244E59">
        <w:rPr>
          <w:rFonts w:eastAsia="標楷體" w:hint="eastAsia"/>
          <w:b/>
          <w:sz w:val="26"/>
          <w:szCs w:val="26"/>
        </w:rPr>
        <w:t>地點：中山樓六樓</w:t>
      </w:r>
      <w:r w:rsidR="0001202D">
        <w:rPr>
          <w:rFonts w:eastAsia="標楷體" w:hint="eastAsia"/>
          <w:b/>
          <w:sz w:val="26"/>
          <w:szCs w:val="26"/>
        </w:rPr>
        <w:t>中山會議廳</w:t>
      </w:r>
    </w:p>
    <w:p w:rsidR="0091726D" w:rsidRDefault="0091726D" w:rsidP="00552EED">
      <w:pPr>
        <w:rPr>
          <w:rFonts w:eastAsia="標楷體"/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6"/>
        <w:gridCol w:w="3007"/>
        <w:gridCol w:w="3591"/>
        <w:gridCol w:w="2172"/>
      </w:tblGrid>
      <w:tr w:rsidR="003837C2" w:rsidTr="00C94F42">
        <w:tc>
          <w:tcPr>
            <w:tcW w:w="1666" w:type="dxa"/>
            <w:shd w:val="clear" w:color="auto" w:fill="FFFF99"/>
            <w:vAlign w:val="center"/>
          </w:tcPr>
          <w:p w:rsidR="003837C2" w:rsidRPr="003837C2" w:rsidRDefault="003837C2" w:rsidP="003837C2">
            <w:pPr>
              <w:spacing w:before="100" w:beforeAutospacing="1" w:afterLines="50" w:after="180" w:line="500" w:lineRule="exact"/>
              <w:jc w:val="center"/>
              <w:rPr>
                <w:b/>
                <w:sz w:val="28"/>
                <w:szCs w:val="28"/>
              </w:rPr>
            </w:pPr>
            <w:r w:rsidRPr="003837C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007" w:type="dxa"/>
            <w:shd w:val="clear" w:color="auto" w:fill="FFFF99"/>
            <w:vAlign w:val="center"/>
          </w:tcPr>
          <w:p w:rsidR="003837C2" w:rsidRPr="003837C2" w:rsidRDefault="003837C2" w:rsidP="003837C2">
            <w:pPr>
              <w:spacing w:before="100" w:beforeAutospacing="1" w:afterLines="50" w:after="180" w:line="500" w:lineRule="exact"/>
              <w:jc w:val="center"/>
              <w:rPr>
                <w:b/>
                <w:sz w:val="28"/>
                <w:szCs w:val="28"/>
              </w:rPr>
            </w:pPr>
            <w:r w:rsidRPr="003837C2">
              <w:rPr>
                <w:rFonts w:eastAsia="標楷體"/>
                <w:b/>
                <w:sz w:val="28"/>
                <w:szCs w:val="28"/>
              </w:rPr>
              <w:t>活動內容</w:t>
            </w:r>
          </w:p>
        </w:tc>
        <w:tc>
          <w:tcPr>
            <w:tcW w:w="3591" w:type="dxa"/>
            <w:shd w:val="clear" w:color="auto" w:fill="FFFF99"/>
            <w:vAlign w:val="center"/>
          </w:tcPr>
          <w:p w:rsidR="003837C2" w:rsidRPr="003837C2" w:rsidRDefault="003837C2" w:rsidP="003837C2">
            <w:pPr>
              <w:spacing w:before="100" w:beforeAutospacing="1" w:afterLines="50" w:after="180" w:line="500" w:lineRule="exact"/>
              <w:jc w:val="center"/>
              <w:rPr>
                <w:b/>
                <w:sz w:val="28"/>
                <w:szCs w:val="28"/>
              </w:rPr>
            </w:pPr>
            <w:r w:rsidRPr="003837C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  <w:tc>
          <w:tcPr>
            <w:tcW w:w="2172" w:type="dxa"/>
            <w:shd w:val="clear" w:color="auto" w:fill="FFFF99"/>
            <w:vAlign w:val="center"/>
          </w:tcPr>
          <w:p w:rsidR="003837C2" w:rsidRPr="003837C2" w:rsidRDefault="003837C2" w:rsidP="003837C2">
            <w:pPr>
              <w:spacing w:before="100" w:beforeAutospacing="1" w:afterLines="50" w:after="180" w:line="500" w:lineRule="exact"/>
              <w:jc w:val="center"/>
              <w:rPr>
                <w:b/>
                <w:sz w:val="28"/>
                <w:szCs w:val="28"/>
              </w:rPr>
            </w:pPr>
            <w:r w:rsidRPr="003837C2">
              <w:rPr>
                <w:rFonts w:eastAsia="標楷體"/>
                <w:b/>
                <w:sz w:val="28"/>
                <w:szCs w:val="28"/>
              </w:rPr>
              <w:t>主持人</w:t>
            </w:r>
          </w:p>
        </w:tc>
      </w:tr>
      <w:tr w:rsidR="003837C2" w:rsidTr="002B4D37">
        <w:tc>
          <w:tcPr>
            <w:tcW w:w="1666" w:type="dxa"/>
            <w:vAlign w:val="center"/>
          </w:tcPr>
          <w:p w:rsidR="003837C2" w:rsidRPr="003837C2" w:rsidRDefault="00D35D0F" w:rsidP="003837C2">
            <w:pPr>
              <w:spacing w:before="100" w:beforeAutospacing="1" w:afterLines="50" w:after="180" w:line="500" w:lineRule="exact"/>
              <w:jc w:val="center"/>
              <w:rPr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</w:t>
            </w:r>
            <w:r w:rsidR="0001202D">
              <w:rPr>
                <w:rFonts w:eastAsia="標楷體" w:hint="eastAsia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:</w:t>
            </w:r>
            <w:r w:rsidR="0001202D">
              <w:rPr>
                <w:rFonts w:eastAsia="標楷體" w:hint="eastAsia"/>
                <w:sz w:val="26"/>
                <w:szCs w:val="26"/>
              </w:rPr>
              <w:t>3</w:t>
            </w:r>
            <w:r w:rsidR="003837C2" w:rsidRPr="003837C2">
              <w:rPr>
                <w:rFonts w:eastAsia="標楷體"/>
                <w:sz w:val="26"/>
                <w:szCs w:val="26"/>
              </w:rPr>
              <w:t>0~09:</w:t>
            </w:r>
            <w:r w:rsidR="0001202D">
              <w:rPr>
                <w:rFonts w:eastAsia="標楷體" w:hint="eastAsia"/>
                <w:sz w:val="26"/>
                <w:szCs w:val="26"/>
              </w:rPr>
              <w:t>0</w:t>
            </w:r>
            <w:r w:rsidR="003837C2" w:rsidRPr="003837C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8770" w:type="dxa"/>
            <w:gridSpan w:val="3"/>
            <w:vAlign w:val="center"/>
          </w:tcPr>
          <w:p w:rsidR="003837C2" w:rsidRPr="003837C2" w:rsidRDefault="0001202D" w:rsidP="003837C2">
            <w:pPr>
              <w:spacing w:before="100" w:beforeAutospacing="1" w:afterLines="50" w:after="180" w:line="500" w:lineRule="exact"/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上午</w:t>
            </w:r>
            <w:r w:rsidR="003837C2" w:rsidRPr="003837C2">
              <w:rPr>
                <w:rFonts w:eastAsia="標楷體"/>
                <w:sz w:val="26"/>
                <w:szCs w:val="26"/>
              </w:rPr>
              <w:t>報到</w:t>
            </w:r>
          </w:p>
        </w:tc>
      </w:tr>
      <w:tr w:rsidR="00CD24AF" w:rsidTr="00C94F42">
        <w:trPr>
          <w:trHeight w:val="613"/>
        </w:trPr>
        <w:tc>
          <w:tcPr>
            <w:tcW w:w="1666" w:type="dxa"/>
            <w:vAlign w:val="center"/>
          </w:tcPr>
          <w:p w:rsidR="00CD24AF" w:rsidRPr="003837C2" w:rsidRDefault="00CD24AF" w:rsidP="00CD24AF">
            <w:pPr>
              <w:spacing w:before="100" w:beforeAutospacing="1" w:afterLines="50" w:after="180" w:line="500" w:lineRule="exact"/>
              <w:jc w:val="center"/>
              <w:rPr>
                <w:sz w:val="26"/>
                <w:szCs w:val="26"/>
              </w:rPr>
            </w:pPr>
            <w:r w:rsidRPr="003837C2">
              <w:rPr>
                <w:rFonts w:eastAsia="標楷體"/>
                <w:sz w:val="26"/>
                <w:szCs w:val="26"/>
              </w:rPr>
              <w:t>0</w:t>
            </w:r>
            <w:r w:rsidRPr="003837C2">
              <w:rPr>
                <w:rFonts w:eastAsia="標楷體" w:hint="eastAsia"/>
                <w:sz w:val="26"/>
                <w:szCs w:val="26"/>
              </w:rPr>
              <w:t>9</w:t>
            </w:r>
            <w:r w:rsidRPr="003837C2">
              <w:rPr>
                <w:rFonts w:eastAsia="標楷體"/>
                <w:sz w:val="26"/>
                <w:szCs w:val="26"/>
              </w:rPr>
              <w:t>:</w:t>
            </w:r>
            <w:r w:rsidRPr="003837C2">
              <w:rPr>
                <w:rFonts w:eastAsia="標楷體" w:hint="eastAsia"/>
                <w:sz w:val="26"/>
                <w:szCs w:val="26"/>
              </w:rPr>
              <w:t>0</w:t>
            </w:r>
            <w:r w:rsidRPr="003837C2">
              <w:rPr>
                <w:rFonts w:eastAsia="標楷體"/>
                <w:sz w:val="26"/>
                <w:szCs w:val="26"/>
              </w:rPr>
              <w:t>0~09:</w:t>
            </w:r>
            <w:r w:rsidRPr="003837C2">
              <w:rPr>
                <w:rFonts w:eastAsia="標楷體" w:hint="eastAsia"/>
                <w:sz w:val="26"/>
                <w:szCs w:val="26"/>
              </w:rPr>
              <w:t>1</w:t>
            </w:r>
            <w:r w:rsidRPr="003837C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007" w:type="dxa"/>
            <w:vAlign w:val="center"/>
          </w:tcPr>
          <w:p w:rsidR="00CD24AF" w:rsidRPr="003837C2" w:rsidRDefault="00CD24AF" w:rsidP="00CD24AF">
            <w:pPr>
              <w:spacing w:before="100" w:beforeAutospacing="1" w:afterLines="50" w:after="180" w:line="500" w:lineRule="exact"/>
              <w:jc w:val="center"/>
              <w:rPr>
                <w:sz w:val="26"/>
                <w:szCs w:val="26"/>
              </w:rPr>
            </w:pPr>
            <w:r w:rsidRPr="003837C2">
              <w:rPr>
                <w:rFonts w:eastAsia="標楷體"/>
                <w:sz w:val="26"/>
                <w:szCs w:val="26"/>
              </w:rPr>
              <w:t>開幕致詞</w:t>
            </w:r>
          </w:p>
        </w:tc>
        <w:tc>
          <w:tcPr>
            <w:tcW w:w="5763" w:type="dxa"/>
            <w:gridSpan w:val="2"/>
            <w:vAlign w:val="center"/>
          </w:tcPr>
          <w:p w:rsidR="00CD24AF" w:rsidRDefault="00CD24AF" w:rsidP="00CD24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37C2">
              <w:rPr>
                <w:rFonts w:ascii="標楷體" w:eastAsia="標楷體" w:hAnsi="標楷體" w:hint="eastAsia"/>
                <w:sz w:val="26"/>
                <w:szCs w:val="26"/>
              </w:rPr>
              <w:t>邱明源校長</w:t>
            </w:r>
          </w:p>
        </w:tc>
      </w:tr>
      <w:tr w:rsidR="00CD24AF" w:rsidTr="00552EED">
        <w:trPr>
          <w:trHeight w:val="1134"/>
        </w:trPr>
        <w:tc>
          <w:tcPr>
            <w:tcW w:w="1666" w:type="dxa"/>
            <w:vAlign w:val="center"/>
          </w:tcPr>
          <w:p w:rsidR="00CD24AF" w:rsidRPr="003837C2" w:rsidRDefault="00CD24AF" w:rsidP="00552EED">
            <w:pPr>
              <w:spacing w:before="100" w:beforeAutospacing="1" w:afterLines="50" w:after="180" w:line="500" w:lineRule="exact"/>
              <w:jc w:val="center"/>
              <w:rPr>
                <w:sz w:val="26"/>
                <w:szCs w:val="26"/>
              </w:rPr>
            </w:pPr>
            <w:r w:rsidRPr="003837C2">
              <w:rPr>
                <w:rFonts w:eastAsia="標楷體"/>
                <w:sz w:val="26"/>
                <w:szCs w:val="26"/>
              </w:rPr>
              <w:t>09: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3837C2">
              <w:rPr>
                <w:rFonts w:eastAsia="標楷體"/>
                <w:sz w:val="26"/>
                <w:szCs w:val="26"/>
              </w:rPr>
              <w:t>0~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3837C2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3837C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007" w:type="dxa"/>
            <w:vAlign w:val="center"/>
          </w:tcPr>
          <w:p w:rsidR="006A7597" w:rsidRDefault="006A7597" w:rsidP="00CD24AF">
            <w:pPr>
              <w:pStyle w:val="a9"/>
              <w:ind w:leftChars="0" w:left="360" w:hanging="3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A7597">
              <w:rPr>
                <w:rFonts w:ascii="標楷體" w:eastAsia="標楷體" w:hAnsi="標楷體" w:cs="Times New Roman" w:hint="eastAsia"/>
                <w:sz w:val="26"/>
                <w:szCs w:val="26"/>
              </w:rPr>
              <w:t>全球財金情勢與</w:t>
            </w:r>
          </w:p>
          <w:p w:rsidR="00CD24AF" w:rsidRPr="003837C2" w:rsidRDefault="006A7597" w:rsidP="00CD24AF">
            <w:pPr>
              <w:pStyle w:val="a9"/>
              <w:ind w:leftChars="0" w:left="360" w:hanging="3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0" w:name="_GoBack"/>
            <w:bookmarkEnd w:id="0"/>
            <w:r w:rsidRPr="006A7597">
              <w:rPr>
                <w:rFonts w:ascii="標楷體" w:eastAsia="標楷體" w:hAnsi="標楷體" w:cs="Times New Roman" w:hint="eastAsia"/>
                <w:sz w:val="26"/>
                <w:szCs w:val="26"/>
              </w:rPr>
              <w:t>台灣經濟的未來</w:t>
            </w:r>
          </w:p>
        </w:tc>
        <w:tc>
          <w:tcPr>
            <w:tcW w:w="3591" w:type="dxa"/>
            <w:vAlign w:val="center"/>
          </w:tcPr>
          <w:p w:rsidR="00CD24AF" w:rsidRDefault="00CD24AF" w:rsidP="00CD24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朱浩民 教授</w:t>
            </w:r>
          </w:p>
          <w:p w:rsidR="00CD24AF" w:rsidRPr="003837C2" w:rsidRDefault="00CD24AF" w:rsidP="00CD24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4D4E">
              <w:rPr>
                <w:rFonts w:ascii="標楷體" w:eastAsia="標楷體" w:hAnsi="標楷體" w:hint="eastAsia"/>
                <w:sz w:val="26"/>
                <w:szCs w:val="26"/>
              </w:rPr>
              <w:t>健康產業管理研究所</w:t>
            </w:r>
          </w:p>
        </w:tc>
        <w:tc>
          <w:tcPr>
            <w:tcW w:w="2172" w:type="dxa"/>
            <w:vAlign w:val="center"/>
          </w:tcPr>
          <w:p w:rsidR="00CD24AF" w:rsidRPr="003837C2" w:rsidRDefault="00CD24AF" w:rsidP="00CD24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莊麗貞 所長</w:t>
            </w:r>
          </w:p>
        </w:tc>
      </w:tr>
      <w:tr w:rsidR="00CD24AF" w:rsidTr="00552EED">
        <w:trPr>
          <w:trHeight w:val="608"/>
        </w:trPr>
        <w:tc>
          <w:tcPr>
            <w:tcW w:w="1666" w:type="dxa"/>
            <w:shd w:val="clear" w:color="auto" w:fill="FFE1FF"/>
            <w:vAlign w:val="center"/>
          </w:tcPr>
          <w:p w:rsidR="00CD24AF" w:rsidRPr="003837C2" w:rsidRDefault="00CD24AF" w:rsidP="00CD24AF">
            <w:pPr>
              <w:spacing w:before="100" w:beforeAutospacing="1" w:afterLines="50" w:after="180" w:line="5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10:40</w:t>
            </w:r>
            <w:r>
              <w:rPr>
                <w:rFonts w:eastAsia="標楷體"/>
                <w:sz w:val="26"/>
                <w:szCs w:val="26"/>
              </w:rPr>
              <w:t>~1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8770" w:type="dxa"/>
            <w:gridSpan w:val="3"/>
            <w:shd w:val="clear" w:color="auto" w:fill="FFE1FF"/>
            <w:vAlign w:val="center"/>
          </w:tcPr>
          <w:p w:rsidR="00CD24AF" w:rsidRPr="003837C2" w:rsidRDefault="00CD24AF" w:rsidP="00CD24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茶敘</w:t>
            </w:r>
          </w:p>
        </w:tc>
      </w:tr>
      <w:tr w:rsidR="00552EED" w:rsidTr="00DE2D38">
        <w:trPr>
          <w:trHeight w:val="655"/>
        </w:trPr>
        <w:tc>
          <w:tcPr>
            <w:tcW w:w="1666" w:type="dxa"/>
            <w:vMerge w:val="restart"/>
            <w:vAlign w:val="center"/>
          </w:tcPr>
          <w:p w:rsidR="00552EED" w:rsidRPr="003837C2" w:rsidRDefault="00552EED" w:rsidP="00CD24AF">
            <w:pPr>
              <w:spacing w:before="100" w:beforeAutospacing="1" w:afterLines="50" w:after="180" w:line="500" w:lineRule="exact"/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11:00~12:00</w:t>
            </w:r>
          </w:p>
        </w:tc>
        <w:tc>
          <w:tcPr>
            <w:tcW w:w="8770" w:type="dxa"/>
            <w:gridSpan w:val="3"/>
            <w:vAlign w:val="center"/>
          </w:tcPr>
          <w:p w:rsidR="00552EED" w:rsidRPr="003837C2" w:rsidRDefault="00552EED" w:rsidP="00CD24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論文發表</w:t>
            </w:r>
          </w:p>
        </w:tc>
      </w:tr>
      <w:tr w:rsidR="00552EED" w:rsidTr="00552EED">
        <w:trPr>
          <w:trHeight w:val="624"/>
        </w:trPr>
        <w:tc>
          <w:tcPr>
            <w:tcW w:w="1666" w:type="dxa"/>
            <w:vMerge/>
            <w:vAlign w:val="center"/>
          </w:tcPr>
          <w:p w:rsidR="00552EED" w:rsidRDefault="00552EED" w:rsidP="00CD24AF">
            <w:pPr>
              <w:spacing w:before="100" w:beforeAutospacing="1" w:afterLines="50" w:after="180" w:line="5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FFFF99"/>
            <w:vAlign w:val="center"/>
          </w:tcPr>
          <w:p w:rsidR="00552EED" w:rsidRDefault="00552EED" w:rsidP="00DE2D38">
            <w:pPr>
              <w:pStyle w:val="a9"/>
              <w:ind w:leftChars="0" w:left="360" w:hanging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發表者</w:t>
            </w:r>
          </w:p>
        </w:tc>
        <w:tc>
          <w:tcPr>
            <w:tcW w:w="3591" w:type="dxa"/>
            <w:shd w:val="clear" w:color="auto" w:fill="FFFF99"/>
            <w:vAlign w:val="center"/>
          </w:tcPr>
          <w:p w:rsidR="00552EED" w:rsidRDefault="00552EED" w:rsidP="00CD24A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論文題目</w:t>
            </w:r>
          </w:p>
        </w:tc>
        <w:tc>
          <w:tcPr>
            <w:tcW w:w="2172" w:type="dxa"/>
            <w:vMerge w:val="restart"/>
            <w:vAlign w:val="center"/>
          </w:tcPr>
          <w:p w:rsidR="00552EED" w:rsidRDefault="00552EED" w:rsidP="00DE2D3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主持人：</w:t>
            </w:r>
          </w:p>
          <w:p w:rsidR="00552EED" w:rsidRDefault="00552EED" w:rsidP="00CD24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陳盈璋 助理教授</w:t>
            </w:r>
          </w:p>
          <w:p w:rsidR="00552EED" w:rsidRDefault="00552EED" w:rsidP="00DE2D3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52EED" w:rsidRPr="003837C2" w:rsidRDefault="00552EED" w:rsidP="00DE2D3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評論人：</w:t>
            </w:r>
          </w:p>
          <w:p w:rsidR="00552EED" w:rsidRDefault="00552EED" w:rsidP="00DE2D38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莊麗貞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所長</w:t>
            </w:r>
          </w:p>
          <w:p w:rsidR="00552EED" w:rsidRDefault="00552EED" w:rsidP="00DE2D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黃庭鍾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助理教授</w:t>
            </w:r>
          </w:p>
        </w:tc>
      </w:tr>
      <w:tr w:rsidR="00552EED" w:rsidTr="00C94F42">
        <w:trPr>
          <w:trHeight w:val="624"/>
        </w:trPr>
        <w:tc>
          <w:tcPr>
            <w:tcW w:w="1666" w:type="dxa"/>
            <w:vMerge/>
            <w:vAlign w:val="center"/>
          </w:tcPr>
          <w:p w:rsidR="00552EED" w:rsidRDefault="00552EED" w:rsidP="00CD24AF">
            <w:pPr>
              <w:spacing w:before="100" w:beforeAutospacing="1" w:afterLines="50" w:after="180" w:line="5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07" w:type="dxa"/>
            <w:vAlign w:val="center"/>
          </w:tcPr>
          <w:p w:rsidR="00552EED" w:rsidRDefault="00552EED" w:rsidP="00DE2D38">
            <w:pPr>
              <w:pStyle w:val="a9"/>
              <w:ind w:leftChars="0" w:left="360" w:hanging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2D38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Pr="00DE2D38">
              <w:rPr>
                <w:rFonts w:ascii="標楷體" w:eastAsia="標楷體" w:hAnsi="標楷體" w:hint="eastAsia"/>
                <w:sz w:val="26"/>
                <w:szCs w:val="26"/>
              </w:rPr>
              <w:t>北科技大學</w:t>
            </w:r>
          </w:p>
          <w:p w:rsidR="00552EED" w:rsidRDefault="00552EED" w:rsidP="00DE2D38">
            <w:pPr>
              <w:pStyle w:val="a9"/>
              <w:ind w:leftChars="0" w:left="360" w:hanging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2D38">
              <w:rPr>
                <w:rFonts w:ascii="標楷體" w:eastAsia="標楷體" w:hAnsi="標楷體" w:hint="eastAsia"/>
                <w:sz w:val="26"/>
                <w:szCs w:val="26"/>
              </w:rPr>
              <w:t>林宏宇</w:t>
            </w:r>
          </w:p>
        </w:tc>
        <w:tc>
          <w:tcPr>
            <w:tcW w:w="3591" w:type="dxa"/>
            <w:vAlign w:val="center"/>
          </w:tcPr>
          <w:p w:rsidR="00552EED" w:rsidRDefault="00552EED" w:rsidP="00DE2D3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E2D38">
              <w:rPr>
                <w:rFonts w:eastAsia="標楷體" w:hint="eastAsia"/>
                <w:sz w:val="26"/>
                <w:szCs w:val="26"/>
              </w:rPr>
              <w:t>血糖、乳酸、尿酸三合一連續感測穿戴裝置之研究</w:t>
            </w:r>
          </w:p>
        </w:tc>
        <w:tc>
          <w:tcPr>
            <w:tcW w:w="2172" w:type="dxa"/>
            <w:vMerge/>
            <w:vAlign w:val="center"/>
          </w:tcPr>
          <w:p w:rsidR="00552EED" w:rsidRDefault="00552EED" w:rsidP="00DE2D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2EED" w:rsidTr="00C94F42">
        <w:trPr>
          <w:trHeight w:val="624"/>
        </w:trPr>
        <w:tc>
          <w:tcPr>
            <w:tcW w:w="1666" w:type="dxa"/>
            <w:vMerge/>
            <w:vAlign w:val="center"/>
          </w:tcPr>
          <w:p w:rsidR="00552EED" w:rsidRDefault="00552EED" w:rsidP="00DE2D38">
            <w:pPr>
              <w:spacing w:before="100" w:beforeAutospacing="1" w:afterLines="50" w:after="180" w:line="5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07" w:type="dxa"/>
            <w:vAlign w:val="center"/>
          </w:tcPr>
          <w:p w:rsidR="00552EED" w:rsidRDefault="00552EED" w:rsidP="00DE2D38">
            <w:pPr>
              <w:pStyle w:val="a9"/>
              <w:ind w:leftChars="0" w:left="360" w:hanging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2D38">
              <w:rPr>
                <w:rFonts w:ascii="標楷體" w:eastAsia="標楷體" w:hAnsi="標楷體" w:hint="eastAsia"/>
                <w:sz w:val="26"/>
                <w:szCs w:val="26"/>
              </w:rPr>
              <w:t>經國管理暨健康學院</w:t>
            </w:r>
          </w:p>
          <w:p w:rsidR="00552EED" w:rsidRDefault="00552EED" w:rsidP="00DE2D38">
            <w:pPr>
              <w:pStyle w:val="a9"/>
              <w:ind w:leftChars="0" w:left="360" w:hanging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2D38">
              <w:rPr>
                <w:rFonts w:ascii="標楷體" w:eastAsia="標楷體" w:hAnsi="標楷體" w:hint="eastAsia"/>
                <w:sz w:val="26"/>
                <w:szCs w:val="26"/>
              </w:rPr>
              <w:t>陳懷柔</w:t>
            </w:r>
          </w:p>
        </w:tc>
        <w:tc>
          <w:tcPr>
            <w:tcW w:w="3591" w:type="dxa"/>
            <w:vAlign w:val="center"/>
          </w:tcPr>
          <w:p w:rsidR="00552EED" w:rsidRPr="00C14D4E" w:rsidRDefault="00552EED" w:rsidP="00DE2D3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E2D38">
              <w:rPr>
                <w:rFonts w:eastAsia="標楷體" w:hint="eastAsia"/>
                <w:sz w:val="26"/>
                <w:szCs w:val="26"/>
              </w:rPr>
              <w:t>探討</w:t>
            </w:r>
            <w:r w:rsidRPr="00DE2D38">
              <w:rPr>
                <w:rFonts w:eastAsia="標楷體" w:hint="eastAsia"/>
                <w:sz w:val="26"/>
                <w:szCs w:val="26"/>
              </w:rPr>
              <w:t>104~106</w:t>
            </w:r>
            <w:r w:rsidRPr="00DE2D38">
              <w:rPr>
                <w:rFonts w:eastAsia="標楷體" w:hint="eastAsia"/>
                <w:sz w:val="26"/>
                <w:szCs w:val="26"/>
              </w:rPr>
              <w:t>學年度經國管理暨健康學院圖書館使用率</w:t>
            </w:r>
          </w:p>
        </w:tc>
        <w:tc>
          <w:tcPr>
            <w:tcW w:w="2172" w:type="dxa"/>
            <w:vMerge/>
            <w:vAlign w:val="center"/>
          </w:tcPr>
          <w:p w:rsidR="00552EED" w:rsidRPr="003837C2" w:rsidRDefault="00552EED" w:rsidP="00DE2D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2EED" w:rsidTr="00552EED">
        <w:trPr>
          <w:trHeight w:val="570"/>
        </w:trPr>
        <w:tc>
          <w:tcPr>
            <w:tcW w:w="1666" w:type="dxa"/>
            <w:vMerge/>
            <w:vAlign w:val="center"/>
          </w:tcPr>
          <w:p w:rsidR="00552EED" w:rsidRDefault="00552EED" w:rsidP="00DE2D38">
            <w:pPr>
              <w:spacing w:before="100" w:beforeAutospacing="1" w:afterLines="50" w:after="180" w:line="5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07" w:type="dxa"/>
            <w:vAlign w:val="center"/>
          </w:tcPr>
          <w:p w:rsidR="00552EED" w:rsidRDefault="00552EED" w:rsidP="00DE2D38">
            <w:pPr>
              <w:pStyle w:val="a9"/>
              <w:ind w:leftChars="0" w:left="360" w:hanging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2D38">
              <w:rPr>
                <w:rFonts w:ascii="標楷體" w:eastAsia="標楷體" w:hAnsi="標楷體" w:hint="eastAsia"/>
                <w:sz w:val="26"/>
                <w:szCs w:val="26"/>
              </w:rPr>
              <w:t>高雄醫學大學</w:t>
            </w:r>
          </w:p>
          <w:p w:rsidR="00552EED" w:rsidRDefault="00552EED" w:rsidP="00DE2D38">
            <w:pPr>
              <w:pStyle w:val="a9"/>
              <w:ind w:leftChars="0" w:left="360" w:hanging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2D38">
              <w:rPr>
                <w:rFonts w:ascii="標楷體" w:eastAsia="標楷體" w:hAnsi="標楷體" w:hint="eastAsia"/>
                <w:sz w:val="26"/>
                <w:szCs w:val="26"/>
              </w:rPr>
              <w:t>程言美</w:t>
            </w:r>
          </w:p>
        </w:tc>
        <w:tc>
          <w:tcPr>
            <w:tcW w:w="3591" w:type="dxa"/>
            <w:vAlign w:val="center"/>
          </w:tcPr>
          <w:p w:rsidR="00552EED" w:rsidRDefault="00552EED" w:rsidP="00DE2D3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E2D38">
              <w:rPr>
                <w:rFonts w:eastAsia="標楷體" w:hint="eastAsia"/>
                <w:sz w:val="26"/>
                <w:szCs w:val="26"/>
              </w:rPr>
              <w:t>學務輔導校園</w:t>
            </w:r>
            <w:r w:rsidRPr="00DE2D38">
              <w:rPr>
                <w:rFonts w:eastAsia="標楷體" w:hint="eastAsia"/>
                <w:sz w:val="26"/>
                <w:szCs w:val="26"/>
              </w:rPr>
              <w:t>(</w:t>
            </w:r>
            <w:r w:rsidRPr="00DE2D38">
              <w:rPr>
                <w:rFonts w:eastAsia="標楷體" w:hint="eastAsia"/>
                <w:sz w:val="26"/>
                <w:szCs w:val="26"/>
              </w:rPr>
              <w:t>交通</w:t>
            </w:r>
            <w:r w:rsidRPr="00DE2D38">
              <w:rPr>
                <w:rFonts w:eastAsia="標楷體" w:hint="eastAsia"/>
                <w:sz w:val="26"/>
                <w:szCs w:val="26"/>
              </w:rPr>
              <w:t>)</w:t>
            </w:r>
            <w:r w:rsidRPr="00DE2D38">
              <w:rPr>
                <w:rFonts w:eastAsia="標楷體" w:hint="eastAsia"/>
                <w:sz w:val="26"/>
                <w:szCs w:val="26"/>
              </w:rPr>
              <w:t>安全教育宣導成效之初探－以南部某醫學大學為例</w:t>
            </w:r>
          </w:p>
        </w:tc>
        <w:tc>
          <w:tcPr>
            <w:tcW w:w="2172" w:type="dxa"/>
            <w:vMerge/>
            <w:vAlign w:val="center"/>
          </w:tcPr>
          <w:p w:rsidR="00552EED" w:rsidRDefault="00552EED" w:rsidP="00DE2D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2EED" w:rsidTr="00552EED">
        <w:trPr>
          <w:trHeight w:val="495"/>
        </w:trPr>
        <w:tc>
          <w:tcPr>
            <w:tcW w:w="1666" w:type="dxa"/>
            <w:vMerge/>
            <w:vAlign w:val="center"/>
          </w:tcPr>
          <w:p w:rsidR="00552EED" w:rsidRDefault="00552EED" w:rsidP="00DE2D38">
            <w:pPr>
              <w:spacing w:before="100" w:beforeAutospacing="1" w:afterLines="50" w:after="180" w:line="5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07" w:type="dxa"/>
            <w:vAlign w:val="center"/>
          </w:tcPr>
          <w:p w:rsidR="00552EED" w:rsidRDefault="00552EED" w:rsidP="00552E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2EED">
              <w:rPr>
                <w:rFonts w:ascii="標楷體" w:eastAsia="標楷體" w:hAnsi="標楷體" w:hint="eastAsia"/>
                <w:sz w:val="26"/>
                <w:szCs w:val="26"/>
              </w:rPr>
              <w:t>國立臺灣師範大學</w:t>
            </w:r>
          </w:p>
          <w:p w:rsidR="00552EED" w:rsidRPr="00552EED" w:rsidRDefault="00552EED" w:rsidP="00552E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2EED">
              <w:rPr>
                <w:rFonts w:ascii="標楷體" w:eastAsia="標楷體" w:hAnsi="標楷體" w:hint="eastAsia"/>
                <w:sz w:val="26"/>
                <w:szCs w:val="26"/>
              </w:rPr>
              <w:t>包家瑜</w:t>
            </w:r>
          </w:p>
        </w:tc>
        <w:tc>
          <w:tcPr>
            <w:tcW w:w="3591" w:type="dxa"/>
            <w:vAlign w:val="center"/>
          </w:tcPr>
          <w:p w:rsidR="00552EED" w:rsidRPr="00DE2D38" w:rsidRDefault="00552EED" w:rsidP="00DE2D3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52EED">
              <w:rPr>
                <w:rFonts w:eastAsia="標楷體" w:hint="eastAsia"/>
                <w:sz w:val="26"/>
                <w:szCs w:val="26"/>
              </w:rPr>
              <w:t>多喝水健康─瓶裝水行銷設計與消費者購買行為研究</w:t>
            </w:r>
          </w:p>
        </w:tc>
        <w:tc>
          <w:tcPr>
            <w:tcW w:w="2172" w:type="dxa"/>
            <w:vMerge/>
            <w:vAlign w:val="center"/>
          </w:tcPr>
          <w:p w:rsidR="00552EED" w:rsidRDefault="00552EED" w:rsidP="00DE2D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2D38" w:rsidTr="00552EED">
        <w:trPr>
          <w:trHeight w:val="624"/>
        </w:trPr>
        <w:tc>
          <w:tcPr>
            <w:tcW w:w="1666" w:type="dxa"/>
            <w:shd w:val="clear" w:color="auto" w:fill="FFE1FF"/>
            <w:vAlign w:val="center"/>
          </w:tcPr>
          <w:p w:rsidR="00DE2D38" w:rsidRDefault="00DE2D38" w:rsidP="00DE2D38">
            <w:pPr>
              <w:spacing w:before="100" w:beforeAutospacing="1" w:afterLines="50" w:after="180" w:line="5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12:00~13:00</w:t>
            </w:r>
          </w:p>
        </w:tc>
        <w:tc>
          <w:tcPr>
            <w:tcW w:w="8770" w:type="dxa"/>
            <w:gridSpan w:val="3"/>
            <w:shd w:val="clear" w:color="auto" w:fill="FFE1FF"/>
            <w:vAlign w:val="center"/>
          </w:tcPr>
          <w:p w:rsidR="00DE2D38" w:rsidRDefault="00DE2D38" w:rsidP="00DE2D38">
            <w:pPr>
              <w:spacing w:before="100" w:beforeAutospacing="1" w:afterLines="50" w:after="180" w:line="5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午餐</w:t>
            </w:r>
          </w:p>
        </w:tc>
      </w:tr>
      <w:tr w:rsidR="00DE2D38" w:rsidTr="00552EED">
        <w:trPr>
          <w:trHeight w:val="567"/>
        </w:trPr>
        <w:tc>
          <w:tcPr>
            <w:tcW w:w="1666" w:type="dxa"/>
            <w:vAlign w:val="center"/>
          </w:tcPr>
          <w:p w:rsidR="00DE2D38" w:rsidRPr="003837C2" w:rsidRDefault="00DE2D38" w:rsidP="00DE2D38">
            <w:pPr>
              <w:spacing w:before="100" w:beforeAutospacing="1" w:afterLines="50" w:after="180" w:line="500" w:lineRule="exact"/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3837C2">
              <w:rPr>
                <w:rFonts w:eastAsia="標楷體"/>
                <w:sz w:val="26"/>
                <w:szCs w:val="26"/>
              </w:rPr>
              <w:t>0~</w:t>
            </w:r>
            <w:r>
              <w:rPr>
                <w:rFonts w:eastAsia="標楷體" w:hint="eastAsia"/>
                <w:sz w:val="26"/>
                <w:szCs w:val="26"/>
              </w:rPr>
              <w:t>13</w:t>
            </w:r>
            <w:r w:rsidRPr="003837C2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837C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8770" w:type="dxa"/>
            <w:gridSpan w:val="3"/>
            <w:vAlign w:val="center"/>
          </w:tcPr>
          <w:p w:rsidR="00DE2D38" w:rsidRPr="003837C2" w:rsidRDefault="00DE2D38" w:rsidP="00DE2D38">
            <w:pPr>
              <w:spacing w:before="100" w:beforeAutospacing="1" w:afterLines="50" w:after="180" w:line="500" w:lineRule="exact"/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下午</w:t>
            </w:r>
            <w:r w:rsidRPr="003837C2">
              <w:rPr>
                <w:rFonts w:eastAsia="標楷體"/>
                <w:sz w:val="26"/>
                <w:szCs w:val="26"/>
              </w:rPr>
              <w:t>報到</w:t>
            </w:r>
          </w:p>
        </w:tc>
      </w:tr>
      <w:tr w:rsidR="00DE2D38" w:rsidRPr="003837C2" w:rsidTr="00552EED">
        <w:trPr>
          <w:trHeight w:val="1134"/>
        </w:trPr>
        <w:tc>
          <w:tcPr>
            <w:tcW w:w="1666" w:type="dxa"/>
            <w:vAlign w:val="center"/>
          </w:tcPr>
          <w:p w:rsidR="00DE2D38" w:rsidRPr="003837C2" w:rsidRDefault="00DE2D38" w:rsidP="00DE2D38">
            <w:pPr>
              <w:spacing w:before="100" w:beforeAutospacing="1" w:afterLines="50" w:after="180" w:line="500" w:lineRule="exact"/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</w:t>
            </w:r>
            <w:r w:rsidRPr="003837C2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837C2">
              <w:rPr>
                <w:rFonts w:eastAsia="標楷體"/>
                <w:sz w:val="26"/>
                <w:szCs w:val="26"/>
              </w:rPr>
              <w:t>0~</w:t>
            </w:r>
            <w:r>
              <w:rPr>
                <w:rFonts w:eastAsia="標楷體" w:hint="eastAsia"/>
                <w:sz w:val="26"/>
                <w:szCs w:val="26"/>
              </w:rPr>
              <w:t>15</w:t>
            </w:r>
            <w:r w:rsidRPr="003837C2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3837C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007" w:type="dxa"/>
            <w:vAlign w:val="center"/>
          </w:tcPr>
          <w:p w:rsidR="00DE2D38" w:rsidRPr="003837C2" w:rsidRDefault="00DE2D38" w:rsidP="00DE2D38">
            <w:pPr>
              <w:pStyle w:val="a9"/>
              <w:ind w:leftChars="0" w:left="360" w:hanging="3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校務研究相關議題</w:t>
            </w:r>
          </w:p>
        </w:tc>
        <w:tc>
          <w:tcPr>
            <w:tcW w:w="3591" w:type="dxa"/>
            <w:vAlign w:val="center"/>
          </w:tcPr>
          <w:p w:rsidR="00DE2D38" w:rsidRDefault="00DE2D38" w:rsidP="00DE2D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王千文組長</w:t>
            </w:r>
          </w:p>
          <w:p w:rsidR="00DE2D38" w:rsidRPr="003837C2" w:rsidRDefault="00DE2D38" w:rsidP="00DE2D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東吳大學 </w:t>
            </w:r>
            <w:r w:rsidRPr="008235FB">
              <w:rPr>
                <w:rFonts w:ascii="標楷體" w:eastAsia="標楷體" w:hAnsi="標楷體" w:hint="eastAsia"/>
                <w:sz w:val="26"/>
                <w:szCs w:val="26"/>
              </w:rPr>
              <w:t>學生學習資源組</w:t>
            </w:r>
          </w:p>
        </w:tc>
        <w:tc>
          <w:tcPr>
            <w:tcW w:w="2172" w:type="dxa"/>
            <w:vAlign w:val="center"/>
          </w:tcPr>
          <w:p w:rsidR="00DE2D38" w:rsidRPr="003837C2" w:rsidRDefault="00DE2D38" w:rsidP="00DE2D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黃庭鍾 助理教授</w:t>
            </w:r>
          </w:p>
        </w:tc>
      </w:tr>
      <w:tr w:rsidR="00DE2D38" w:rsidTr="00552EED">
        <w:trPr>
          <w:trHeight w:val="608"/>
        </w:trPr>
        <w:tc>
          <w:tcPr>
            <w:tcW w:w="1666" w:type="dxa"/>
            <w:shd w:val="clear" w:color="auto" w:fill="FFE1FF"/>
            <w:vAlign w:val="center"/>
          </w:tcPr>
          <w:p w:rsidR="00DE2D38" w:rsidRPr="003837C2" w:rsidRDefault="00DE2D38" w:rsidP="00DE2D38">
            <w:pPr>
              <w:spacing w:before="100" w:beforeAutospacing="1" w:afterLines="50" w:after="180" w:line="5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15:00</w:t>
            </w:r>
            <w:r>
              <w:rPr>
                <w:rFonts w:eastAsia="標楷體"/>
                <w:sz w:val="26"/>
                <w:szCs w:val="26"/>
              </w:rPr>
              <w:t>~1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8770" w:type="dxa"/>
            <w:gridSpan w:val="3"/>
            <w:shd w:val="clear" w:color="auto" w:fill="FFE1FF"/>
            <w:vAlign w:val="center"/>
          </w:tcPr>
          <w:p w:rsidR="00DE2D38" w:rsidRPr="003837C2" w:rsidRDefault="00DE2D38" w:rsidP="00DE2D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茶敘</w:t>
            </w:r>
          </w:p>
        </w:tc>
      </w:tr>
      <w:tr w:rsidR="00DE2D38" w:rsidTr="0001202D">
        <w:trPr>
          <w:trHeight w:val="675"/>
        </w:trPr>
        <w:tc>
          <w:tcPr>
            <w:tcW w:w="1666" w:type="dxa"/>
          </w:tcPr>
          <w:p w:rsidR="00DE2D38" w:rsidRDefault="00DE2D38" w:rsidP="00DE2D38">
            <w:pPr>
              <w:spacing w:before="100" w:beforeAutospacing="1" w:afterLines="50" w:after="180" w:line="5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15:30~16:30</w:t>
            </w:r>
          </w:p>
        </w:tc>
        <w:tc>
          <w:tcPr>
            <w:tcW w:w="8770" w:type="dxa"/>
            <w:gridSpan w:val="3"/>
            <w:vAlign w:val="center"/>
          </w:tcPr>
          <w:p w:rsidR="00DE2D38" w:rsidRPr="0001202D" w:rsidRDefault="00DE2D38" w:rsidP="00DE2D38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1202D">
              <w:rPr>
                <w:rFonts w:eastAsia="標楷體" w:hint="eastAsia"/>
                <w:color w:val="000000"/>
                <w:sz w:val="26"/>
                <w:szCs w:val="26"/>
              </w:rPr>
              <w:t>海報發表時間</w:t>
            </w:r>
          </w:p>
        </w:tc>
      </w:tr>
      <w:tr w:rsidR="00DE2D38" w:rsidTr="0001202D">
        <w:trPr>
          <w:trHeight w:val="675"/>
        </w:trPr>
        <w:tc>
          <w:tcPr>
            <w:tcW w:w="1666" w:type="dxa"/>
          </w:tcPr>
          <w:p w:rsidR="00DE2D38" w:rsidRDefault="00DE2D38" w:rsidP="00DE2D38">
            <w:pPr>
              <w:spacing w:before="100" w:beforeAutospacing="1" w:afterLines="50" w:after="180" w:line="5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16:30~</w:t>
            </w:r>
          </w:p>
        </w:tc>
        <w:tc>
          <w:tcPr>
            <w:tcW w:w="8770" w:type="dxa"/>
            <w:gridSpan w:val="3"/>
            <w:vAlign w:val="center"/>
          </w:tcPr>
          <w:p w:rsidR="00DE2D38" w:rsidRPr="0001202D" w:rsidRDefault="00DE2D38" w:rsidP="00DE2D38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賦歸</w:t>
            </w:r>
          </w:p>
        </w:tc>
      </w:tr>
    </w:tbl>
    <w:p w:rsidR="003837C2" w:rsidRPr="00B70CAE" w:rsidRDefault="003837C2" w:rsidP="00552EED">
      <w:pPr>
        <w:shd w:val="clear" w:color="auto" w:fill="FFFFFF"/>
        <w:rPr>
          <w:sz w:val="26"/>
          <w:szCs w:val="26"/>
        </w:rPr>
      </w:pPr>
    </w:p>
    <w:sectPr w:rsidR="003837C2" w:rsidRPr="00B70CAE" w:rsidSect="00552EED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CF" w:rsidRDefault="000077CF" w:rsidP="00B541F8">
      <w:r>
        <w:separator/>
      </w:r>
    </w:p>
  </w:endnote>
  <w:endnote w:type="continuationSeparator" w:id="0">
    <w:p w:rsidR="000077CF" w:rsidRDefault="000077CF" w:rsidP="00B5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CF" w:rsidRDefault="000077CF" w:rsidP="00B541F8">
      <w:r>
        <w:separator/>
      </w:r>
    </w:p>
  </w:footnote>
  <w:footnote w:type="continuationSeparator" w:id="0">
    <w:p w:rsidR="000077CF" w:rsidRDefault="000077CF" w:rsidP="00B5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C2"/>
    <w:rsid w:val="000077CF"/>
    <w:rsid w:val="0001202D"/>
    <w:rsid w:val="00033A21"/>
    <w:rsid w:val="00045DF7"/>
    <w:rsid w:val="0008036A"/>
    <w:rsid w:val="0009326F"/>
    <w:rsid w:val="000D5641"/>
    <w:rsid w:val="00155823"/>
    <w:rsid w:val="001964EA"/>
    <w:rsid w:val="001A0F76"/>
    <w:rsid w:val="001E0705"/>
    <w:rsid w:val="00203E10"/>
    <w:rsid w:val="00271262"/>
    <w:rsid w:val="0027292A"/>
    <w:rsid w:val="002B4D37"/>
    <w:rsid w:val="002C5F82"/>
    <w:rsid w:val="003837C2"/>
    <w:rsid w:val="00412AF3"/>
    <w:rsid w:val="00433408"/>
    <w:rsid w:val="00434B34"/>
    <w:rsid w:val="00484C62"/>
    <w:rsid w:val="00486961"/>
    <w:rsid w:val="004A76AD"/>
    <w:rsid w:val="004C21BF"/>
    <w:rsid w:val="0053250B"/>
    <w:rsid w:val="00552EED"/>
    <w:rsid w:val="005A7082"/>
    <w:rsid w:val="005C7509"/>
    <w:rsid w:val="006667AA"/>
    <w:rsid w:val="006A7597"/>
    <w:rsid w:val="00703A28"/>
    <w:rsid w:val="007B2689"/>
    <w:rsid w:val="007B39F6"/>
    <w:rsid w:val="007C6979"/>
    <w:rsid w:val="007E4403"/>
    <w:rsid w:val="008235FB"/>
    <w:rsid w:val="00897976"/>
    <w:rsid w:val="008B4914"/>
    <w:rsid w:val="008D3AE8"/>
    <w:rsid w:val="0091726D"/>
    <w:rsid w:val="00924082"/>
    <w:rsid w:val="00954325"/>
    <w:rsid w:val="009941C5"/>
    <w:rsid w:val="00A50A57"/>
    <w:rsid w:val="00A565EC"/>
    <w:rsid w:val="00AE6774"/>
    <w:rsid w:val="00B5062C"/>
    <w:rsid w:val="00B541F8"/>
    <w:rsid w:val="00B604F1"/>
    <w:rsid w:val="00B70CAE"/>
    <w:rsid w:val="00C14D4E"/>
    <w:rsid w:val="00C336B7"/>
    <w:rsid w:val="00C33748"/>
    <w:rsid w:val="00C52ADA"/>
    <w:rsid w:val="00C70F35"/>
    <w:rsid w:val="00C94F42"/>
    <w:rsid w:val="00CD24AF"/>
    <w:rsid w:val="00CF32AA"/>
    <w:rsid w:val="00D35D0F"/>
    <w:rsid w:val="00DE0798"/>
    <w:rsid w:val="00DE2D38"/>
    <w:rsid w:val="00E8405B"/>
    <w:rsid w:val="00EF3DA5"/>
    <w:rsid w:val="00F70929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D4359-1997-4F84-9CF6-BCBB1733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C2"/>
    <w:pPr>
      <w:widowControl w:val="0"/>
      <w:spacing w:before="0" w:after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A0F76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A0F76"/>
    <w:pPr>
      <w:keepNext/>
      <w:widowControl/>
      <w:spacing w:before="-1" w:after="-1"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link w:val="30"/>
    <w:qFormat/>
    <w:rsid w:val="001A0F7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A0F76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A0F76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A0F76"/>
    <w:rPr>
      <w:rFonts w:ascii="新細明體" w:hAnsi="新細明體" w:cs="新細明體"/>
      <w:b/>
      <w:bCs/>
      <w:sz w:val="27"/>
      <w:szCs w:val="27"/>
    </w:rPr>
  </w:style>
  <w:style w:type="paragraph" w:styleId="a3">
    <w:name w:val="caption"/>
    <w:basedOn w:val="a"/>
    <w:next w:val="a"/>
    <w:qFormat/>
    <w:rsid w:val="001A0F76"/>
    <w:pPr>
      <w:widowControl/>
      <w:spacing w:before="-1" w:after="-1"/>
    </w:pPr>
    <w:rPr>
      <w:rFonts w:eastAsia="標楷體"/>
      <w:sz w:val="20"/>
      <w:szCs w:val="20"/>
    </w:rPr>
  </w:style>
  <w:style w:type="character" w:styleId="a4">
    <w:name w:val="Strong"/>
    <w:qFormat/>
    <w:rsid w:val="001A0F76"/>
    <w:rPr>
      <w:b/>
      <w:bCs/>
    </w:rPr>
  </w:style>
  <w:style w:type="character" w:styleId="a5">
    <w:name w:val="Emphasis"/>
    <w:qFormat/>
    <w:rsid w:val="001A0F76"/>
    <w:rPr>
      <w:i/>
      <w:iCs/>
    </w:rPr>
  </w:style>
  <w:style w:type="paragraph" w:styleId="a6">
    <w:name w:val="Subtitle"/>
    <w:basedOn w:val="a"/>
    <w:next w:val="a"/>
    <w:link w:val="a7"/>
    <w:qFormat/>
    <w:rsid w:val="001A0F76"/>
    <w:pPr>
      <w:widowControl/>
      <w:spacing w:before="-1"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rsid w:val="001A0F76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8">
    <w:name w:val="No Spacing"/>
    <w:uiPriority w:val="1"/>
    <w:qFormat/>
    <w:rsid w:val="001A0F76"/>
    <w:pPr>
      <w:spacing w:before="0" w:after="0"/>
    </w:pPr>
    <w:rPr>
      <w:rFonts w:eastAsia="標楷體"/>
      <w:kern w:val="2"/>
      <w:sz w:val="24"/>
    </w:rPr>
  </w:style>
  <w:style w:type="paragraph" w:styleId="a9">
    <w:name w:val="List Paragraph"/>
    <w:basedOn w:val="a"/>
    <w:uiPriority w:val="34"/>
    <w:qFormat/>
    <w:rsid w:val="001A0F76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59"/>
    <w:rsid w:val="003837C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3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837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5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541F8"/>
    <w:rPr>
      <w:kern w:val="2"/>
    </w:rPr>
  </w:style>
  <w:style w:type="paragraph" w:styleId="af">
    <w:name w:val="footer"/>
    <w:basedOn w:val="a"/>
    <w:link w:val="af0"/>
    <w:uiPriority w:val="99"/>
    <w:unhideWhenUsed/>
    <w:rsid w:val="00B5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541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cp:lastPrinted>2019-03-14T07:06:00Z</cp:lastPrinted>
  <dcterms:created xsi:type="dcterms:W3CDTF">2019-03-13T06:17:00Z</dcterms:created>
  <dcterms:modified xsi:type="dcterms:W3CDTF">2019-03-26T00:39:00Z</dcterms:modified>
</cp:coreProperties>
</file>